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F548" w14:textId="77777777" w:rsidR="00915B97" w:rsidRDefault="002D4DFB">
      <w:pPr>
        <w:pStyle w:val="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7459A06C" w14:textId="77777777" w:rsidR="00915B97" w:rsidRDefault="00915B97">
      <w:pPr>
        <w:pStyle w:val="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C4433" w14:textId="77777777" w:rsidR="00915B97" w:rsidRDefault="002D4DFB">
      <w:pPr>
        <w:suppressAutoHyphens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Umowa Nr…………………………</w:t>
      </w:r>
    </w:p>
    <w:p w14:paraId="2D8120D6" w14:textId="77777777" w:rsidR="00915B97" w:rsidRDefault="002D4DFB">
      <w:pPr>
        <w:suppressAutoHyphens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pomiędzy:</w:t>
      </w:r>
    </w:p>
    <w:p w14:paraId="4DD57015" w14:textId="77777777" w:rsidR="00915B97" w:rsidRDefault="002D4DFB">
      <w:pPr>
        <w:suppressAutoHyphens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Gminą Łąck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siedzibą: ul. Gostynińska 2, 09-520 Łąck, NIP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7742935675,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REGON 611015738, w imieniu i na rzecz której działa Kinga Tomasik – Kierownik  Gminnego Zakładu Komunalnego w Łącku z siedzibą: 09-520 Łąck, ul. Brzozowa 1,  REGON 1</w:t>
      </w:r>
      <w:r>
        <w:rPr>
          <w:rFonts w:ascii="Times New Roman" w:eastAsia="Calibri" w:hAnsi="Times New Roman" w:cs="Times New Roman"/>
          <w:sz w:val="24"/>
          <w:szCs w:val="24"/>
        </w:rPr>
        <w:t xml:space="preserve">41231902, na podstawie Zarządzenia Nr 47/2017 z dnia 1 czerwca 2017 r. przy kontrasygnacie Głównego księgowego – Agaty Cichońskiej  zwaną w dalszej części umowy Zamawiającą </w:t>
      </w:r>
    </w:p>
    <w:p w14:paraId="1039B444" w14:textId="77777777" w:rsidR="00915B97" w:rsidRDefault="002D4DFB">
      <w:pPr>
        <w:suppressAutoHyphens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7DCD6317" w14:textId="33C84FF8" w:rsidR="00915B97" w:rsidRDefault="002D4DFB">
      <w:pPr>
        <w:suppressAutoHyphens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firmą…………………, reprezentowaną przez………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.adres………………………….., </w:t>
      </w:r>
      <w:r w:rsidR="00FC5D09">
        <w:rPr>
          <w:rFonts w:ascii="Times New Roman" w:eastAsia="Calibri" w:hAnsi="Times New Roman" w:cs="Times New Roman"/>
          <w:sz w:val="24"/>
          <w:szCs w:val="24"/>
        </w:rPr>
        <w:t xml:space="preserve">posiadającą </w:t>
      </w:r>
      <w:r>
        <w:rPr>
          <w:rFonts w:ascii="Times New Roman" w:eastAsia="Calibri" w:hAnsi="Times New Roman" w:cs="Times New Roman"/>
          <w:sz w:val="24"/>
          <w:szCs w:val="24"/>
        </w:rPr>
        <w:t>NIP ………………………., zwa</w:t>
      </w:r>
      <w:r>
        <w:rPr>
          <w:rFonts w:ascii="Times New Roman" w:eastAsia="Calibri" w:hAnsi="Times New Roman" w:cs="Times New Roman"/>
          <w:sz w:val="24"/>
          <w:szCs w:val="24"/>
        </w:rPr>
        <w:t>ną dalej „Wykonawcą”</w:t>
      </w:r>
    </w:p>
    <w:p w14:paraId="14C0411D" w14:textId="02EA6858" w:rsidR="00915B97" w:rsidRDefault="00FC5D09">
      <w:pPr>
        <w:spacing w:after="10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Umowa zostaje zawarta w wyniku wyboru oferty Wykonawcy dokonanym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 przeprowadzeniu postępowania - zapytania ofertowego na realizację zamówienia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DFB">
        <w:rPr>
          <w:rFonts w:ascii="Times New Roman" w:eastAsia="Calibri" w:hAnsi="Times New Roman" w:cs="Times New Roman"/>
          <w:sz w:val="24"/>
          <w:szCs w:val="24"/>
        </w:rPr>
        <w:t>„Sukcesywna dostawa materiałów eksploatacyjnych do drukarek i kopiarek na potrzeby Gminnego Zakładu Komunalnego</w:t>
      </w:r>
      <w:r w:rsidR="002D4DFB">
        <w:rPr>
          <w:rFonts w:ascii="Times New Roman" w:eastAsia="Calibri" w:hAnsi="Times New Roman" w:cs="Times New Roman"/>
          <w:sz w:val="24"/>
          <w:szCs w:val="24"/>
        </w:rPr>
        <w:t xml:space="preserve"> w Łącku w okresie od </w:t>
      </w:r>
      <w:r>
        <w:rPr>
          <w:rFonts w:ascii="Times New Roman" w:eastAsia="Calibri" w:hAnsi="Times New Roman" w:cs="Times New Roman"/>
          <w:sz w:val="24"/>
          <w:szCs w:val="24"/>
        </w:rPr>
        <w:t>dnia 0</w:t>
      </w:r>
      <w:r w:rsidR="002D4DFB">
        <w:rPr>
          <w:rFonts w:ascii="Times New Roman" w:eastAsia="Calibri" w:hAnsi="Times New Roman" w:cs="Times New Roman"/>
          <w:sz w:val="24"/>
          <w:szCs w:val="24"/>
        </w:rPr>
        <w:t>1 stycznia 202</w:t>
      </w:r>
      <w:r w:rsidR="002D4DFB">
        <w:rPr>
          <w:rFonts w:ascii="Times New Roman" w:hAnsi="Times New Roman" w:cs="Times New Roman"/>
          <w:sz w:val="24"/>
          <w:szCs w:val="24"/>
        </w:rPr>
        <w:t>2</w:t>
      </w:r>
      <w:r w:rsidR="002D4DFB">
        <w:rPr>
          <w:rFonts w:ascii="Times New Roman" w:eastAsia="Calibri" w:hAnsi="Times New Roman" w:cs="Times New Roman"/>
          <w:sz w:val="24"/>
          <w:szCs w:val="24"/>
        </w:rPr>
        <w:t xml:space="preserve"> r.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dnia</w:t>
      </w:r>
      <w:r w:rsidR="002D4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31 grudnia </w:t>
      </w:r>
      <w:r w:rsidR="002D4DFB">
        <w:rPr>
          <w:rFonts w:ascii="Times New Roman" w:eastAsia="Calibri" w:hAnsi="Times New Roman" w:cs="Times New Roman"/>
          <w:sz w:val="24"/>
          <w:szCs w:val="24"/>
        </w:rPr>
        <w:t>202</w:t>
      </w:r>
      <w:r w:rsidR="002D4DFB">
        <w:rPr>
          <w:rFonts w:ascii="Times New Roman" w:hAnsi="Times New Roman" w:cs="Times New Roman"/>
          <w:sz w:val="24"/>
          <w:szCs w:val="24"/>
        </w:rPr>
        <w:t>2</w:t>
      </w:r>
      <w:r w:rsidR="002D4DFB">
        <w:rPr>
          <w:rFonts w:ascii="Times New Roman" w:eastAsia="Calibri" w:hAnsi="Times New Roman" w:cs="Times New Roman"/>
          <w:sz w:val="24"/>
          <w:szCs w:val="24"/>
        </w:rPr>
        <w:t xml:space="preserve"> r.", </w:t>
      </w:r>
      <w:r>
        <w:rPr>
          <w:rFonts w:ascii="Times New Roman" w:hAnsi="Times New Roman"/>
          <w:sz w:val="24"/>
          <w:szCs w:val="24"/>
        </w:rPr>
        <w:t xml:space="preserve">którego wartość nie przekracza wyrażonej w złotych równowartości kwoty 130 000 tys. Złotych, o której mowa w art. 2 ust. 1 pkt 1 ustawy z dnia 11 września 2019 r. Prawo zamówień publicznych (Dz.U. z 2021 r. poz. 1129 ze zm.).  </w:t>
      </w:r>
    </w:p>
    <w:p w14:paraId="75B1A0A7" w14:textId="77777777" w:rsidR="00FC5D09" w:rsidRPr="00FC5D09" w:rsidRDefault="00FC5D09">
      <w:pPr>
        <w:spacing w:after="100" w:line="360" w:lineRule="auto"/>
        <w:jc w:val="both"/>
      </w:pPr>
    </w:p>
    <w:p w14:paraId="2E8EB4DA" w14:textId="77777777" w:rsidR="00915B97" w:rsidRDefault="002D4DFB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33BCD554" w14:textId="04864179" w:rsidR="00915B97" w:rsidRPr="002D4DFB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sukcesywna dostawa materiałów eksploatacyjnych </w:t>
      </w:r>
      <w:r w:rsidR="00FC5D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drukarek i kopiarek na potrzeby Gminnego Zakładu Komunalnego w Łącku</w:t>
      </w:r>
      <w:r w:rsidR="00FC5D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Pr="002D4DFB">
        <w:rPr>
          <w:rFonts w:ascii="Times New Roman" w:hAnsi="Times New Roman" w:cs="Times New Roman"/>
          <w:sz w:val="24"/>
          <w:szCs w:val="24"/>
        </w:rPr>
        <w:t>potrzeb Zamawiającego w zakresie materiałów e</w:t>
      </w:r>
      <w:r w:rsidRPr="002D4DFB">
        <w:rPr>
          <w:rFonts w:ascii="Times New Roman" w:hAnsi="Times New Roman" w:cs="Times New Roman"/>
          <w:sz w:val="24"/>
          <w:szCs w:val="24"/>
        </w:rPr>
        <w:t>ksploatacyjnych zawierający orientacyjne ilości w okresie objętym zapytaniem został zawarty w załączniku do Formularza ofertowego stanowiący załącznik nr 1 do umowy.</w:t>
      </w:r>
    </w:p>
    <w:p w14:paraId="6E50D1F4" w14:textId="77777777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FB">
        <w:rPr>
          <w:rFonts w:ascii="Times New Roman" w:hAnsi="Times New Roman" w:cs="Times New Roman"/>
          <w:sz w:val="24"/>
          <w:szCs w:val="24"/>
        </w:rPr>
        <w:t>2. Zamawiający zastrzega sobie możliwość zamówienia</w:t>
      </w:r>
      <w:r>
        <w:rPr>
          <w:rFonts w:ascii="Times New Roman" w:hAnsi="Times New Roman" w:cs="Times New Roman"/>
          <w:sz w:val="24"/>
          <w:szCs w:val="24"/>
        </w:rPr>
        <w:t xml:space="preserve"> mniejszej lub większej ilości poszczeg</w:t>
      </w:r>
      <w:r>
        <w:rPr>
          <w:rFonts w:ascii="Times New Roman" w:hAnsi="Times New Roman" w:cs="Times New Roman"/>
          <w:sz w:val="24"/>
          <w:szCs w:val="24"/>
        </w:rPr>
        <w:t>ólnych materiałów eksploatacyjnych stanowiących przedmiot zamówienia.</w:t>
      </w:r>
    </w:p>
    <w:p w14:paraId="2D9360B3" w14:textId="77777777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Ilość zamawianych materiałów będzie wynikała z rzeczywistych, bieżących potrzeb Zamawiającego.</w:t>
      </w:r>
    </w:p>
    <w:p w14:paraId="09F16B9A" w14:textId="2D8A6DF0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Wszystkie dostawy będą realizowane sukcesywnie według faktycznych potrzeb </w:t>
      </w:r>
      <w:r w:rsidR="00FC5D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</w:t>
      </w:r>
      <w:r>
        <w:rPr>
          <w:rFonts w:ascii="Times New Roman" w:hAnsi="Times New Roman" w:cs="Times New Roman"/>
          <w:sz w:val="24"/>
          <w:szCs w:val="24"/>
        </w:rPr>
        <w:t>e przesłanego Wykonawcy e-mailem zamówienia po stałych cenach jednostkowych określonych w złożonej ofercie przez okres obowiązywania umowy.</w:t>
      </w:r>
    </w:p>
    <w:p w14:paraId="0DB9ABBF" w14:textId="77777777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Dostawy będą realizowane w ciągu 3 dni roboczych od daty zamówienia złożonego przez Zamawiającego drogą elektroni</w:t>
      </w:r>
      <w:r>
        <w:rPr>
          <w:rFonts w:ascii="Times New Roman" w:hAnsi="Times New Roman" w:cs="Times New Roman"/>
          <w:sz w:val="24"/>
          <w:szCs w:val="24"/>
        </w:rPr>
        <w:t xml:space="preserve">czną. Za dni robocze uważa się dni do poniedziałku do piątku z wyłączeniem dni ustawowo wolnych od pracy w godzinach od 8:00 do 15:00. </w:t>
      </w:r>
    </w:p>
    <w:p w14:paraId="26FE65BA" w14:textId="32A865C2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stwierdzenia nieprawidłowości pomiędzy złożonym zamówieniem                 a dostarczonymi materiałami, </w:t>
      </w:r>
      <w:r>
        <w:rPr>
          <w:rFonts w:ascii="Times New Roman" w:hAnsi="Times New Roman" w:cs="Times New Roman"/>
          <w:sz w:val="24"/>
          <w:szCs w:val="24"/>
        </w:rPr>
        <w:t xml:space="preserve">Wykonawca zobowiązany jest do dostarczenia brakujących </w:t>
      </w:r>
      <w:r w:rsidR="00FC5D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wymiany niezgodnych artykułów w terminie 3 dni roboczych od zgłoszenia Zamawiającego. </w:t>
      </w:r>
    </w:p>
    <w:p w14:paraId="089151E9" w14:textId="77777777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Zamawiający dopuszcza możliwość dostaw częściowych po uprzedniej akceptacji Zamawiającego.</w:t>
      </w:r>
    </w:p>
    <w:p w14:paraId="4A001A1B" w14:textId="01548797" w:rsidR="00915B97" w:rsidRDefault="002D4DF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ramach dost</w:t>
      </w:r>
      <w:r>
        <w:rPr>
          <w:rFonts w:ascii="Times New Roman" w:hAnsi="Times New Roman" w:cs="Times New Roman"/>
          <w:sz w:val="24"/>
          <w:szCs w:val="24"/>
        </w:rPr>
        <w:t xml:space="preserve">awy Wykonawca jest zobowiązany do dostawy towaru do siedziby Gminnego Zakładu Komunalnego w Łącku, ul. Brzozowa 1 09-520 Łąck w godzinach </w:t>
      </w:r>
      <w:r w:rsidR="00FC5D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8:00-15:00. </w:t>
      </w:r>
    </w:p>
    <w:p w14:paraId="00F65C13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14:paraId="0636E55A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obowiązywania umowy</w:t>
      </w:r>
    </w:p>
    <w:p w14:paraId="030953C4" w14:textId="77777777" w:rsidR="00915B97" w:rsidRDefault="002D4DF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Umowa obowiązuje w terminie od dnia 01.01.202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dnia 31.12.202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DF294E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67405826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umowy i warunki płatności</w:t>
      </w:r>
    </w:p>
    <w:p w14:paraId="2A829BC1" w14:textId="77777777" w:rsidR="00915B97" w:rsidRDefault="002D4DFB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umowy wynosi …………………. zł brutto (</w:t>
      </w:r>
      <w:proofErr w:type="gramStart"/>
      <w:r>
        <w:rPr>
          <w:rFonts w:ascii="Times New Roman" w:hAnsi="Times New Roman"/>
          <w:sz w:val="24"/>
          <w:szCs w:val="24"/>
        </w:rPr>
        <w:t>słownie:…</w:t>
      </w:r>
      <w:proofErr w:type="gramEnd"/>
      <w:r>
        <w:rPr>
          <w:rFonts w:ascii="Times New Roman" w:hAnsi="Times New Roman"/>
          <w:sz w:val="24"/>
          <w:szCs w:val="24"/>
        </w:rPr>
        <w:t>………………… zł) zgodnie ze złożonym przez Wykonawcę Formularzem ofertowym.</w:t>
      </w:r>
    </w:p>
    <w:p w14:paraId="6F9E0105" w14:textId="22E2639B" w:rsidR="00915B97" w:rsidRDefault="002D4DFB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określona </w:t>
      </w:r>
      <w:r>
        <w:rPr>
          <w:rFonts w:ascii="Times New Roman" w:hAnsi="Times New Roman"/>
          <w:sz w:val="24"/>
          <w:szCs w:val="24"/>
        </w:rPr>
        <w:t>w ust. 1 obejmuje wszystkie koszty związane z</w:t>
      </w:r>
      <w:r>
        <w:rPr>
          <w:rFonts w:ascii="Times New Roman" w:hAnsi="Times New Roman"/>
          <w:sz w:val="24"/>
          <w:szCs w:val="24"/>
        </w:rPr>
        <w:t xml:space="preserve"> wykonaniem przedmiotu umowy, w szczególności opłaty, podatki i koszty transportu.</w:t>
      </w:r>
    </w:p>
    <w:p w14:paraId="1B9A08B7" w14:textId="77777777" w:rsidR="00915B97" w:rsidRDefault="002D4DFB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niezmienność cen jednostkowych brutto w okresie obowiązywania umowy.</w:t>
      </w:r>
    </w:p>
    <w:p w14:paraId="7F4D1D88" w14:textId="2BD997EE" w:rsidR="00915B97" w:rsidRDefault="002D4DFB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zostanie dokonana przez Zamawiającego w terminie do 14 dni od dn</w:t>
      </w:r>
      <w:r>
        <w:rPr>
          <w:rFonts w:ascii="Times New Roman" w:hAnsi="Times New Roman"/>
          <w:sz w:val="24"/>
          <w:szCs w:val="24"/>
        </w:rPr>
        <w:t xml:space="preserve">ia otrzymania faktury dostarczonej po zrealizowaniu dostawy cząstkowej przelewem </w:t>
      </w:r>
      <w:r w:rsidR="00FC5D0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wskazany na fakturze rachunek bankowy Wykonawcy. Za datę dokonania zapłaty uzna</w:t>
      </w:r>
      <w:r w:rsidR="00FC5D0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 się datę obciążenia rachunku bankowego Zamawiającego.</w:t>
      </w:r>
    </w:p>
    <w:p w14:paraId="4C72EE6E" w14:textId="55A65868" w:rsidR="00915B97" w:rsidRDefault="002D4D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wykonane dostawy, o których mowa </w:t>
      </w:r>
      <w:r>
        <w:rPr>
          <w:rFonts w:ascii="Times New Roman" w:hAnsi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1, Wykonawca wystawi faktury na: </w:t>
      </w:r>
      <w:r>
        <w:rPr>
          <w:rFonts w:ascii="Times New Roman" w:hAnsi="Times New Roman"/>
          <w:b/>
          <w:sz w:val="24"/>
          <w:szCs w:val="24"/>
        </w:rPr>
        <w:t xml:space="preserve">Nabywca: </w:t>
      </w:r>
      <w:proofErr w:type="gramStart"/>
      <w:r>
        <w:rPr>
          <w:rFonts w:ascii="Times New Roman" w:hAnsi="Times New Roman"/>
          <w:sz w:val="24"/>
          <w:szCs w:val="24"/>
        </w:rPr>
        <w:t>Gmina  Łąck</w:t>
      </w:r>
      <w:proofErr w:type="gramEnd"/>
      <w:r>
        <w:rPr>
          <w:rFonts w:ascii="Times New Roman" w:hAnsi="Times New Roman"/>
          <w:sz w:val="24"/>
          <w:szCs w:val="24"/>
        </w:rPr>
        <w:t xml:space="preserve">,  09-520 Łąck, ul. Gostynińska 2, NIP 7742935675, REGON </w:t>
      </w:r>
      <w:r>
        <w:rPr>
          <w:rFonts w:ascii="Times New Roman" w:hAnsi="Times New Roman"/>
          <w:sz w:val="24"/>
          <w:szCs w:val="24"/>
        </w:rPr>
        <w:lastRenderedPageBreak/>
        <w:t xml:space="preserve">611015738; </w:t>
      </w:r>
      <w:r>
        <w:rPr>
          <w:rFonts w:ascii="Times New Roman" w:hAnsi="Times New Roman"/>
          <w:b/>
          <w:sz w:val="24"/>
          <w:szCs w:val="24"/>
        </w:rPr>
        <w:t xml:space="preserve">Odbiorca: </w:t>
      </w:r>
      <w:r>
        <w:rPr>
          <w:rFonts w:ascii="Times New Roman" w:hAnsi="Times New Roman"/>
          <w:sz w:val="24"/>
          <w:szCs w:val="24"/>
        </w:rPr>
        <w:t>Gminny Zakład Komunalny w Łącku, ul. Brzozowa 1,                09-520 Łąck, REGON 141231902.</w:t>
      </w:r>
    </w:p>
    <w:p w14:paraId="7031CDE5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§4 </w:t>
      </w:r>
    </w:p>
    <w:p w14:paraId="41B4C586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umowy</w:t>
      </w:r>
    </w:p>
    <w:p w14:paraId="4F0A7EEB" w14:textId="77777777" w:rsidR="00915B97" w:rsidRDefault="002D4DFB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</w:t>
      </w:r>
      <w:r>
        <w:rPr>
          <w:rFonts w:ascii="Times New Roman" w:hAnsi="Times New Roman"/>
          <w:sz w:val="24"/>
          <w:szCs w:val="24"/>
        </w:rPr>
        <w:t>ający zobowiązany jest do dokonania bieżącego odbioru ilościowego                        i asortymentowego towaru w dniu dostawy.</w:t>
      </w:r>
    </w:p>
    <w:p w14:paraId="60B3E405" w14:textId="77777777" w:rsidR="00915B97" w:rsidRDefault="002D4DF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innemu podmiotowi wykonania zobowiązań wynikających z niniejszej umowy bez zgody Zamawiającego po</w:t>
      </w:r>
      <w:r>
        <w:rPr>
          <w:rFonts w:ascii="Times New Roman" w:hAnsi="Times New Roman"/>
          <w:sz w:val="24"/>
          <w:szCs w:val="24"/>
        </w:rPr>
        <w:t>d rygorem rozwiązania umowy ze skutkiem natychmiastowym.</w:t>
      </w:r>
    </w:p>
    <w:p w14:paraId="703F8E2C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513E1F93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14:paraId="574E3254" w14:textId="699A6A8A" w:rsidR="00915B97" w:rsidRDefault="002D4D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iż artykuły są fabrycznie nowe z okresem ważności                 i przydatności produktu. Przedmiot zamówienia winien być wyprodukowany </w:t>
      </w:r>
      <w:r w:rsidR="00FC5D0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nie wcześniej niż 6 </w:t>
      </w:r>
      <w:r>
        <w:rPr>
          <w:rFonts w:ascii="Times New Roman" w:hAnsi="Times New Roman"/>
          <w:sz w:val="24"/>
          <w:szCs w:val="24"/>
        </w:rPr>
        <w:t>miesięcy licząc od daty dostawy do Zamawiającego.</w:t>
      </w:r>
    </w:p>
    <w:p w14:paraId="6DED97E1" w14:textId="77777777" w:rsidR="00915B97" w:rsidRDefault="002D4DFB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najwyższą jakość przedmiotu umowy zwłaszcza w zakresie: </w:t>
      </w:r>
    </w:p>
    <w:p w14:paraId="4EE88AFF" w14:textId="77777777" w:rsidR="00915B97" w:rsidRDefault="002D4DFB">
      <w:pPr>
        <w:pStyle w:val="Tekstpodstawowy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zgodności z niniejszą umową i ofertą; </w:t>
      </w:r>
    </w:p>
    <w:p w14:paraId="4A294701" w14:textId="77777777" w:rsidR="00915B97" w:rsidRDefault="002D4DFB">
      <w:pPr>
        <w:pStyle w:val="Tekstpodstawowy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zgodności z obowiązującymi przepisami technicznymi oraz normami </w:t>
      </w:r>
      <w:r>
        <w:rPr>
          <w:rFonts w:ascii="Times New Roman" w:hAnsi="Times New Roman" w:cs="Times New Roman"/>
          <w:sz w:val="24"/>
          <w:szCs w:val="24"/>
        </w:rPr>
        <w:t>państwowymi;</w:t>
      </w:r>
    </w:p>
    <w:p w14:paraId="2C95E08F" w14:textId="77777777" w:rsidR="00915B97" w:rsidRDefault="002D4DFB">
      <w:pPr>
        <w:pStyle w:val="Tekstpodstawowy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kompletności z punktu widzenia celu, któremu ma służyć. </w:t>
      </w:r>
    </w:p>
    <w:p w14:paraId="02DD799D" w14:textId="77777777" w:rsidR="00FC5D09" w:rsidRDefault="002D4DFB" w:rsidP="00FC5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się uszkodzenia, wady lub niesprawności produktu Zamawiający z zaistniałej sytuacji spisze protokół, który przekaże Wykonawcy                       e-mailem i z</w:t>
      </w:r>
      <w:r>
        <w:rPr>
          <w:rFonts w:ascii="Times New Roman" w:hAnsi="Times New Roman"/>
          <w:sz w:val="24"/>
          <w:szCs w:val="24"/>
        </w:rPr>
        <w:t>ażąda wymiany na wolny od wad.</w:t>
      </w:r>
    </w:p>
    <w:p w14:paraId="52A65F8A" w14:textId="6CA7F7E2" w:rsidR="00915B97" w:rsidRPr="00FC5D09" w:rsidRDefault="002D4DFB" w:rsidP="00FC5D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D09">
        <w:rPr>
          <w:rFonts w:ascii="Times New Roman" w:hAnsi="Times New Roman"/>
          <w:sz w:val="24"/>
          <w:szCs w:val="24"/>
        </w:rPr>
        <w:t>W przypadku określonym w ust. 3 Wykonawca jest zobowiązany odebrać wadliwy asortyment na własny koszt w terminie nie dłuższym niż 3 dni robocze od dnia przesłania przez Zamawiającego protokołu i w tym terminie dostarczyć Zama</w:t>
      </w:r>
      <w:r w:rsidRPr="00FC5D09">
        <w:rPr>
          <w:rFonts w:ascii="Times New Roman" w:hAnsi="Times New Roman"/>
          <w:sz w:val="24"/>
          <w:szCs w:val="24"/>
        </w:rPr>
        <w:t>wiającemu materiały wolne od wad.</w:t>
      </w:r>
    </w:p>
    <w:p w14:paraId="53AC1D67" w14:textId="77777777" w:rsidR="00915B97" w:rsidRDefault="002D4DFB">
      <w:pPr>
        <w:pStyle w:val="Akapitzlist"/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0CF0E451" w14:textId="77777777" w:rsidR="00915B97" w:rsidRDefault="002D4DFB">
      <w:pPr>
        <w:pStyle w:val="Akapitzlist"/>
        <w:spacing w:after="10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</w:t>
      </w:r>
    </w:p>
    <w:p w14:paraId="1073C07C" w14:textId="77777777" w:rsidR="00915B97" w:rsidRDefault="002D4DF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umowną:</w:t>
      </w:r>
    </w:p>
    <w:p w14:paraId="43AC0C58" w14:textId="77777777" w:rsidR="00915B97" w:rsidRDefault="002D4DFB">
      <w:pPr>
        <w:pStyle w:val="Akapitzlist"/>
        <w:spacing w:after="10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odstąpienie od umowy z przyczyn leżących po stronie Wykonawcy -                            w wysokości 10% ceny brutto określonej w § 3 ust. 1 niniejszej umowy, </w:t>
      </w:r>
    </w:p>
    <w:p w14:paraId="3A6267C2" w14:textId="77777777" w:rsidR="00915B97" w:rsidRDefault="002D4DFB">
      <w:pPr>
        <w:pStyle w:val="Akapitzlist"/>
        <w:spacing w:after="10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za zwłokę w dostarczeniu zamówionych artykułów i materiałów -                      w </w:t>
      </w:r>
      <w:r>
        <w:rPr>
          <w:rFonts w:ascii="Times New Roman" w:hAnsi="Times New Roman"/>
          <w:sz w:val="24"/>
          <w:szCs w:val="24"/>
        </w:rPr>
        <w:t>wysokości 0,1% ceny brutto określonej w § 3 ust. 1 niniejszej umowy, każdorazowo za każdy dzień zwłoki.</w:t>
      </w:r>
    </w:p>
    <w:p w14:paraId="6C334482" w14:textId="176C39FE" w:rsidR="00915B97" w:rsidRDefault="002D4DF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wysokość kar umownych, do jakich naliczenia jest uprawniony Zamawiający na podstawie umowy nie może przekroczyć 30% brutto wartości umowy</w:t>
      </w:r>
      <w:r w:rsidR="00FC5D09">
        <w:rPr>
          <w:rFonts w:ascii="Times New Roman" w:hAnsi="Times New Roman"/>
          <w:sz w:val="24"/>
          <w:szCs w:val="24"/>
        </w:rPr>
        <w:t xml:space="preserve">, o której mowa w </w:t>
      </w:r>
      <w:r w:rsidR="00FC5D09">
        <w:rPr>
          <w:rFonts w:ascii="Times New Roman" w:hAnsi="Times New Roman"/>
          <w:sz w:val="24"/>
          <w:szCs w:val="24"/>
        </w:rPr>
        <w:t>§ 3 ust. 1</w:t>
      </w:r>
    </w:p>
    <w:p w14:paraId="05D81090" w14:textId="77777777" w:rsidR="00915B97" w:rsidRDefault="002D4D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</w:t>
      </w:r>
      <w:r>
        <w:rPr>
          <w:rFonts w:ascii="Times New Roman" w:hAnsi="Times New Roman"/>
          <w:sz w:val="24"/>
          <w:szCs w:val="24"/>
        </w:rPr>
        <w:t xml:space="preserve">e naliczenia Wykonawcy kary umownej zgodnie z ust. 1, Zamawiający może ją potrącić z istniejącej między stronami wierzytelności pieniężnej. Oświadczenie                o potrąceniu powinno być złożone na piśmie. </w:t>
      </w:r>
    </w:p>
    <w:p w14:paraId="4D0015FD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587529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37936F1A" w14:textId="77777777" w:rsidR="00915B97" w:rsidRDefault="002D4DFB">
      <w:pPr>
        <w:pStyle w:val="Akapitzlist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z winy Wykonawcy                   w terminie 30 dni od powzięcia informacji uzasadniającej odstąpienie tj.:</w:t>
      </w:r>
    </w:p>
    <w:p w14:paraId="2E19FDAE" w14:textId="501F3BE0" w:rsidR="00915B97" w:rsidRDefault="002D4DFB">
      <w:pPr>
        <w:pStyle w:val="Akapitzlist"/>
        <w:spacing w:after="10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Wykonawca nie dostarczył jakiejkolwiek części zamówionego towaru                w terminie </w:t>
      </w:r>
      <w:r w:rsidR="00FC5D0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roboczych od dnia złożenia zamówienia; </w:t>
      </w:r>
    </w:p>
    <w:p w14:paraId="3625CFC2" w14:textId="5C04D4D9" w:rsidR="00915B97" w:rsidRDefault="002D4DFB">
      <w:pPr>
        <w:pStyle w:val="Akapitzlist"/>
        <w:spacing w:after="10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przypadku nagminnego (</w:t>
      </w:r>
      <w:r w:rsidR="00FC5D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krotnego i więcej) powtórzenia się </w:t>
      </w:r>
      <w:proofErr w:type="gramStart"/>
      <w:r>
        <w:rPr>
          <w:rFonts w:ascii="Times New Roman" w:hAnsi="Times New Roman"/>
          <w:sz w:val="24"/>
          <w:szCs w:val="24"/>
        </w:rPr>
        <w:t xml:space="preserve">sytuacji,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o której mowa w §5 ust. 3.</w:t>
      </w:r>
    </w:p>
    <w:p w14:paraId="63A00D42" w14:textId="77777777" w:rsidR="00915B97" w:rsidRDefault="002D4DFB">
      <w:pPr>
        <w:pStyle w:val="Akapitzlist"/>
        <w:spacing w:after="1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Termin zgłoszenia reklamacji nie ma zastosowania do wad ukrytych, które Zamawiający może zgłaszać</w:t>
      </w:r>
      <w:r>
        <w:rPr>
          <w:rFonts w:ascii="Times New Roman" w:hAnsi="Times New Roman"/>
          <w:sz w:val="24"/>
          <w:szCs w:val="24"/>
        </w:rPr>
        <w:t xml:space="preserve"> w każdym czasie.</w:t>
      </w:r>
    </w:p>
    <w:p w14:paraId="0E297745" w14:textId="6D4CB0E3" w:rsidR="00915B97" w:rsidRDefault="002D4DF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Strony mogą wypowiedzieć umowę z zachowaniem 30-dniowego okresu wypowiedzenia ze skutkiem na koniec miesiąca kalendarzowego lub w terminie krótszym za porozumieniem, (poza przypadkami,</w:t>
      </w:r>
      <w:r>
        <w:rPr>
          <w:rFonts w:ascii="Times New Roman" w:hAnsi="Times New Roman"/>
          <w:sz w:val="24"/>
          <w:szCs w:val="24"/>
        </w:rPr>
        <w:t xml:space="preserve"> o których mowa w ust.1).</w:t>
      </w:r>
    </w:p>
    <w:p w14:paraId="67D140D2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61B09F50" w14:textId="77777777" w:rsidR="00915B97" w:rsidRDefault="002D4DFB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4FDCB6E6" w14:textId="33CB4386" w:rsidR="00915B97" w:rsidRDefault="002D4DFB">
      <w:pPr>
        <w:pStyle w:val="Akapitzlist"/>
        <w:numPr>
          <w:ilvl w:val="0"/>
          <w:numId w:val="6"/>
        </w:num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Niewykonani</w:t>
      </w:r>
      <w:r>
        <w:rPr>
          <w:rFonts w:ascii="Times New Roman" w:hAnsi="Times New Roman"/>
          <w:sz w:val="24"/>
          <w:szCs w:val="24"/>
        </w:rPr>
        <w:t>e w całości lub w części zobowiązań stron wynikających z niniejszej Umowy nie może być wykorzystane wobec drugiej S</w:t>
      </w:r>
      <w:r>
        <w:rPr>
          <w:rFonts w:ascii="Times New Roman" w:hAnsi="Times New Roman"/>
          <w:sz w:val="24"/>
          <w:szCs w:val="24"/>
        </w:rPr>
        <w:t>trony do dochodzenia roszczeń, jeśli przyczyną niewykonania jest siła wyższa.</w:t>
      </w:r>
    </w:p>
    <w:p w14:paraId="6161728A" w14:textId="6EF0928A" w:rsidR="00915B97" w:rsidRDefault="002D4D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siłę wyższą rozumie się zdarzenia niemożliwe do przewidze</w:t>
      </w:r>
      <w:r>
        <w:rPr>
          <w:rFonts w:ascii="Times New Roman" w:hAnsi="Times New Roman"/>
          <w:sz w:val="24"/>
          <w:szCs w:val="24"/>
        </w:rPr>
        <w:t>nia, w chwili zawierania Umowy, na które S</w:t>
      </w:r>
      <w:r>
        <w:rPr>
          <w:rFonts w:ascii="Times New Roman" w:hAnsi="Times New Roman"/>
          <w:sz w:val="24"/>
          <w:szCs w:val="24"/>
        </w:rPr>
        <w:t>trony nie maja wpływu i są przez S</w:t>
      </w:r>
      <w:r>
        <w:rPr>
          <w:rFonts w:ascii="Times New Roman" w:hAnsi="Times New Roman"/>
          <w:sz w:val="24"/>
          <w:szCs w:val="24"/>
        </w:rPr>
        <w:t xml:space="preserve">trony niemożliwe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pokonania, a w szczególności: klęski żywiołowe, wojny, mobilizacje, zamknięcie </w:t>
      </w:r>
      <w:r>
        <w:rPr>
          <w:rFonts w:ascii="Times New Roman" w:hAnsi="Times New Roman"/>
          <w:sz w:val="24"/>
          <w:szCs w:val="24"/>
        </w:rPr>
        <w:lastRenderedPageBreak/>
        <w:t xml:space="preserve">granic, akty prawne organów władzy lub administracji publicznej uniemożliwiające </w:t>
      </w:r>
      <w:r>
        <w:rPr>
          <w:rFonts w:ascii="Times New Roman" w:hAnsi="Times New Roman"/>
          <w:sz w:val="24"/>
          <w:szCs w:val="24"/>
        </w:rPr>
        <w:t>wykonanie umowy w całości lub części.</w:t>
      </w:r>
    </w:p>
    <w:p w14:paraId="727401EE" w14:textId="77777777" w:rsidR="00915B97" w:rsidRDefault="002D4D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 </w:t>
      </w:r>
    </w:p>
    <w:p w14:paraId="677AF395" w14:textId="77777777" w:rsidR="00915B97" w:rsidRDefault="002D4D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72DF7929" w14:textId="77777777" w:rsidR="00915B97" w:rsidRDefault="002D4D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możliwości dokonania istotnych zmian postanowień zawartej umowy tj.: </w:t>
      </w:r>
    </w:p>
    <w:p w14:paraId="02381887" w14:textId="561299E0" w:rsidR="00915B97" w:rsidRDefault="002D4DFB">
      <w:pPr>
        <w:pStyle w:val="Akapitzlist"/>
        <w:numPr>
          <w:ilvl w:val="0"/>
          <w:numId w:val="8"/>
        </w:numPr>
        <w:spacing w:line="360" w:lineRule="auto"/>
        <w:ind w:left="177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wartości umowy w przypadku zwiększenia bądź zmniejszenia stawek podatku od towarów i usług, dotycząc</w:t>
      </w:r>
      <w:r>
        <w:rPr>
          <w:rFonts w:ascii="Times New Roman" w:hAnsi="Times New Roman"/>
          <w:sz w:val="24"/>
          <w:szCs w:val="24"/>
        </w:rPr>
        <w:t xml:space="preserve">ych przedmiotu zamówienia w wyniku zmiany </w:t>
      </w:r>
      <w:r>
        <w:rPr>
          <w:rFonts w:ascii="Times New Roman" w:hAnsi="Times New Roman"/>
          <w:sz w:val="24"/>
          <w:szCs w:val="24"/>
        </w:rPr>
        <w:t xml:space="preserve">ustawy z dnia 11 marca 2004 r. o podatku od towarów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usług (Dz. U. z 2021 r., poz. 685 ze zm.),</w:t>
      </w:r>
    </w:p>
    <w:p w14:paraId="3D11A59F" w14:textId="577C9778" w:rsidR="00915B97" w:rsidRDefault="002D4D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terminu realizacji umowy wynikająca z działania siły </w:t>
      </w:r>
      <w:proofErr w:type="gramStart"/>
      <w:r>
        <w:rPr>
          <w:rFonts w:ascii="Times New Roman" w:hAnsi="Times New Roman"/>
          <w:sz w:val="24"/>
          <w:szCs w:val="24"/>
        </w:rPr>
        <w:t xml:space="preserve">wyższej,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o której mowa w § 8 umowy. </w:t>
      </w:r>
    </w:p>
    <w:p w14:paraId="690B8F8A" w14:textId="61CBAC9C" w:rsidR="00915B97" w:rsidRDefault="002D4D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zmian postanowień umowy wymaga zachowania formy pisemnej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pod rygorem nieważności. </w:t>
      </w:r>
    </w:p>
    <w:p w14:paraId="7B8E9C9C" w14:textId="77777777" w:rsidR="00915B97" w:rsidRDefault="002D4DFB">
      <w:pPr>
        <w:pStyle w:val="Akapitzlist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291B1A10" w14:textId="77777777" w:rsidR="00915B97" w:rsidRDefault="002D4DFB">
      <w:pPr>
        <w:pStyle w:val="Akapitzlist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Ustalenia końcowe</w:t>
      </w:r>
    </w:p>
    <w:p w14:paraId="0FC3A85D" w14:textId="5DA9CA97" w:rsidR="00915B97" w:rsidRDefault="002D4D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oso</w:t>
      </w:r>
      <w:r>
        <w:rPr>
          <w:rFonts w:ascii="Times New Roman" w:hAnsi="Times New Roman"/>
          <w:sz w:val="24"/>
          <w:szCs w:val="24"/>
        </w:rPr>
        <w:t xml:space="preserve">bą upoważnioną do kontaktowania się </w:t>
      </w:r>
      <w:r>
        <w:rPr>
          <w:rFonts w:ascii="Times New Roman" w:hAnsi="Times New Roman"/>
          <w:sz w:val="24"/>
          <w:szCs w:val="24"/>
        </w:rPr>
        <w:t>z przedstawicielem Zamawiającego jest ……………………………………    Wykonawca może upoważnić inną osobę do stałego kontaktowania się z przedstawicielem Zamawiającego.</w:t>
      </w:r>
    </w:p>
    <w:p w14:paraId="601EB560" w14:textId="77777777" w:rsidR="00915B97" w:rsidRDefault="002D4D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nieuregulowane niniejszą Umową podlegają przepisom Kodeks</w:t>
      </w:r>
      <w:r>
        <w:rPr>
          <w:rFonts w:ascii="Times New Roman" w:hAnsi="Times New Roman"/>
          <w:sz w:val="24"/>
          <w:szCs w:val="24"/>
        </w:rPr>
        <w:t>u cywilnego.</w:t>
      </w:r>
    </w:p>
    <w:p w14:paraId="1521098E" w14:textId="55CDEE9A" w:rsidR="00915B97" w:rsidRDefault="002D4D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sporu, właściwym miejscowo sądem będzie sąd właściwy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dla siedziby Zamawiającego.</w:t>
      </w:r>
    </w:p>
    <w:p w14:paraId="2F7852B8" w14:textId="509A2B35" w:rsidR="00915B97" w:rsidRDefault="002D4D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podpisujące umowę w imieniu i na rzecz stron oświadczają, że umocowanie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reprezentowania S</w:t>
      </w:r>
      <w:r>
        <w:rPr>
          <w:rFonts w:ascii="Times New Roman" w:hAnsi="Times New Roman"/>
          <w:sz w:val="24"/>
          <w:szCs w:val="24"/>
        </w:rPr>
        <w:t>tron nie zostało zawieszone ani w inny s</w:t>
      </w:r>
      <w:r>
        <w:rPr>
          <w:rFonts w:ascii="Times New Roman" w:hAnsi="Times New Roman"/>
          <w:sz w:val="24"/>
          <w:szCs w:val="24"/>
        </w:rPr>
        <w:t xml:space="preserve">posób ograniczone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ani też nie wygasło.</w:t>
      </w:r>
    </w:p>
    <w:p w14:paraId="360A3748" w14:textId="77777777" w:rsidR="00915B97" w:rsidRDefault="002D4DF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trzech jednobrzmiących egzemplarzach, dwa dla Zamawiającego, a jeden dla Wykonawcy.</w:t>
      </w:r>
    </w:p>
    <w:p w14:paraId="40F7A836" w14:textId="77777777" w:rsidR="00915B97" w:rsidRDefault="00915B97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747EECA8" w14:textId="4E8AC450" w:rsidR="002D4DFB" w:rsidRDefault="002D4DFB" w:rsidP="002D4DFB">
      <w:pPr>
        <w:pStyle w:val="Akapitzlist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4449EF14" w14:textId="77777777" w:rsidR="002D4DFB" w:rsidRDefault="002D4DFB" w:rsidP="002D4DFB">
      <w:pPr>
        <w:pStyle w:val="Akapitzlist"/>
        <w:spacing w:line="36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</w:t>
      </w:r>
    </w:p>
    <w:p w14:paraId="6365AA74" w14:textId="77777777" w:rsidR="002D4DFB" w:rsidRDefault="002D4DFB" w:rsidP="002D4DFB">
      <w:pPr>
        <w:pStyle w:val="Akapitzlist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Integralną częścią niniejszej umowy jest:</w:t>
      </w:r>
    </w:p>
    <w:p w14:paraId="4E491C53" w14:textId="3C9A09DA" w:rsidR="002D4DFB" w:rsidRDefault="002D4DFB" w:rsidP="002D4DFB">
      <w:pPr>
        <w:pStyle w:val="Akapitzlist"/>
        <w:numPr>
          <w:ilvl w:val="0"/>
          <w:numId w:val="11"/>
        </w:numPr>
        <w:autoSpaceDN w:val="0"/>
        <w:spacing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Formularz ofertowy – stanowiący załącznik nr 1 do niniejszej umowy.</w:t>
      </w:r>
    </w:p>
    <w:p w14:paraId="39179A8B" w14:textId="77777777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4F4797D4" w14:textId="77777777" w:rsidR="002D4DFB" w:rsidRPr="002D4DFB" w:rsidRDefault="002D4DFB" w:rsidP="002D4D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AFD66B" w14:textId="77777777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020817B8" w14:textId="77777777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77FCFE66" w14:textId="6D85E2F3" w:rsidR="00915B97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ZAMAWIAJĄCY                                                                        WYKONAWCA</w:t>
      </w:r>
    </w:p>
    <w:p w14:paraId="44608228" w14:textId="456E185D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2BA98DD7" w14:textId="5F090A0C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78D349FE" w14:textId="5CCA9B18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3ACD171" w14:textId="77EBC133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2A5FC9F9" w14:textId="77777777" w:rsidR="002D4DFB" w:rsidRDefault="002D4DFB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0E38D4C8" w14:textId="77777777" w:rsidR="002D4DFB" w:rsidRDefault="002D4DFB" w:rsidP="002D4DFB">
      <w:pPr>
        <w:pStyle w:val="Akapitzlist"/>
        <w:spacing w:line="360" w:lineRule="auto"/>
        <w:ind w:left="1068"/>
        <w:jc w:val="both"/>
      </w:pPr>
      <w:r>
        <w:rPr>
          <w:rFonts w:ascii="Times New Roman" w:hAnsi="Times New Roman"/>
          <w:b/>
          <w:sz w:val="24"/>
          <w:szCs w:val="24"/>
        </w:rPr>
        <w:t>Kontrasygnata Głównego Księgowego:</w:t>
      </w:r>
    </w:p>
    <w:p w14:paraId="4FD3DFAD" w14:textId="77777777" w:rsidR="002D4DFB" w:rsidRDefault="002D4DFB">
      <w:pPr>
        <w:pStyle w:val="Akapitzlist"/>
        <w:spacing w:line="360" w:lineRule="auto"/>
        <w:ind w:left="1068"/>
        <w:jc w:val="both"/>
      </w:pPr>
    </w:p>
    <w:sectPr w:rsidR="002D4DFB">
      <w:pgSz w:w="11906" w:h="16838"/>
      <w:pgMar w:top="1134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41"/>
    <w:multiLevelType w:val="multilevel"/>
    <w:tmpl w:val="C2E66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5C3"/>
    <w:multiLevelType w:val="multilevel"/>
    <w:tmpl w:val="01A2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3F5"/>
    <w:multiLevelType w:val="multilevel"/>
    <w:tmpl w:val="F0A8F59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07717C"/>
    <w:multiLevelType w:val="multilevel"/>
    <w:tmpl w:val="F20AF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E547E"/>
    <w:multiLevelType w:val="multilevel"/>
    <w:tmpl w:val="35B4B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4E19"/>
    <w:multiLevelType w:val="multilevel"/>
    <w:tmpl w:val="D3202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2567565"/>
    <w:multiLevelType w:val="multilevel"/>
    <w:tmpl w:val="E5185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00CBB"/>
    <w:multiLevelType w:val="multilevel"/>
    <w:tmpl w:val="16F29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91D29"/>
    <w:multiLevelType w:val="multilevel"/>
    <w:tmpl w:val="CABE7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05BCB"/>
    <w:multiLevelType w:val="multilevel"/>
    <w:tmpl w:val="68026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D53"/>
    <w:multiLevelType w:val="multilevel"/>
    <w:tmpl w:val="92FC37C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97"/>
    <w:rsid w:val="002D4DFB"/>
    <w:rsid w:val="00915B97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1786"/>
  <w15:docId w15:val="{396210CE-3EFC-4C7E-9FED-6303065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E2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3E6B"/>
  </w:style>
  <w:style w:type="character" w:customStyle="1" w:styleId="czeinternetowe">
    <w:name w:val="Łącze internetowe"/>
    <w:basedOn w:val="Domylnaczcionkaakapitu"/>
    <w:uiPriority w:val="99"/>
    <w:unhideWhenUsed/>
    <w:rsid w:val="00623E6B"/>
    <w:rPr>
      <w:color w:val="0000FF" w:themeColor="hyperlink"/>
      <w:u w:val="single"/>
    </w:rPr>
  </w:style>
  <w:style w:type="character" w:customStyle="1" w:styleId="Teksttreci">
    <w:name w:val="Tekst treści"/>
    <w:qFormat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23E6B"/>
    <w:pPr>
      <w:spacing w:after="120"/>
    </w:pPr>
  </w:style>
  <w:style w:type="paragraph" w:styleId="Lista">
    <w:name w:val="List"/>
    <w:basedOn w:val="Normalny"/>
    <w:uiPriority w:val="99"/>
    <w:unhideWhenUsed/>
    <w:rsid w:val="00623E6B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0C50F3"/>
    <w:pPr>
      <w:suppressAutoHyphens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</dc:creator>
  <dc:description/>
  <cp:lastModifiedBy>Biuro 1</cp:lastModifiedBy>
  <cp:revision>5</cp:revision>
  <cp:lastPrinted>2020-02-14T13:38:00Z</cp:lastPrinted>
  <dcterms:created xsi:type="dcterms:W3CDTF">2020-11-12T14:40:00Z</dcterms:created>
  <dcterms:modified xsi:type="dcterms:W3CDTF">2021-11-29T09:12:00Z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